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DF" w:rsidRDefault="00521DCC">
      <w:pPr>
        <w:pStyle w:val="1"/>
        <w:widowControl/>
        <w:spacing w:beforeAutospacing="0" w:afterAutospacing="0" w:line="600" w:lineRule="exact"/>
        <w:jc w:val="center"/>
        <w:rPr>
          <w:rFonts w:hint="default"/>
          <w:color w:val="333333"/>
          <w:sz w:val="44"/>
          <w:szCs w:val="44"/>
          <w:shd w:val="clear" w:color="auto" w:fill="FFFFFF"/>
        </w:rPr>
      </w:pPr>
      <w:r>
        <w:rPr>
          <w:color w:val="333333"/>
          <w:sz w:val="44"/>
          <w:szCs w:val="44"/>
          <w:shd w:val="clear" w:color="auto" w:fill="FFFFFF"/>
        </w:rPr>
        <w:t>邯郸</w:t>
      </w:r>
      <w:r w:rsidR="00456705">
        <w:rPr>
          <w:color w:val="333333"/>
          <w:sz w:val="44"/>
          <w:szCs w:val="44"/>
          <w:shd w:val="clear" w:color="auto" w:fill="FFFFFF"/>
        </w:rPr>
        <w:t>市</w:t>
      </w:r>
      <w:r>
        <w:rPr>
          <w:color w:val="333333"/>
          <w:sz w:val="44"/>
          <w:szCs w:val="44"/>
          <w:shd w:val="clear" w:color="auto" w:fill="FFFFFF"/>
        </w:rPr>
        <w:t>水利投资建设集团有限公司</w:t>
      </w:r>
    </w:p>
    <w:p w:rsidR="009628DF" w:rsidRDefault="00521DCC">
      <w:pPr>
        <w:pStyle w:val="1"/>
        <w:widowControl/>
        <w:spacing w:beforeAutospacing="0" w:afterAutospacing="0" w:line="600" w:lineRule="exact"/>
        <w:jc w:val="center"/>
        <w:rPr>
          <w:rFonts w:hint="default"/>
          <w:color w:val="333333"/>
          <w:sz w:val="44"/>
          <w:szCs w:val="44"/>
          <w:shd w:val="clear" w:color="auto" w:fill="FFFFFF"/>
        </w:rPr>
      </w:pPr>
      <w:r>
        <w:rPr>
          <w:color w:val="333333"/>
          <w:sz w:val="44"/>
          <w:szCs w:val="44"/>
          <w:shd w:val="clear" w:color="auto" w:fill="FFFFFF"/>
        </w:rPr>
        <w:t>202</w:t>
      </w:r>
      <w:r>
        <w:rPr>
          <w:color w:val="333333"/>
          <w:sz w:val="44"/>
          <w:szCs w:val="44"/>
          <w:shd w:val="clear" w:color="auto" w:fill="FFFFFF"/>
        </w:rPr>
        <w:t>2</w:t>
      </w:r>
      <w:r>
        <w:rPr>
          <w:color w:val="333333"/>
          <w:sz w:val="44"/>
          <w:szCs w:val="44"/>
          <w:shd w:val="clear" w:color="auto" w:fill="FFFFFF"/>
        </w:rPr>
        <w:t>年度博硕引</w:t>
      </w:r>
      <w:r>
        <w:rPr>
          <w:color w:val="333333"/>
          <w:sz w:val="44"/>
          <w:szCs w:val="44"/>
          <w:shd w:val="clear" w:color="auto" w:fill="FFFFFF"/>
        </w:rPr>
        <w:t>才</w:t>
      </w:r>
    </w:p>
    <w:p w:rsidR="009628DF" w:rsidRDefault="00521DCC">
      <w:pPr>
        <w:pStyle w:val="1"/>
        <w:widowControl/>
        <w:spacing w:beforeAutospacing="0" w:afterAutospacing="0" w:line="60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color w:val="333333"/>
          <w:sz w:val="44"/>
          <w:szCs w:val="44"/>
          <w:shd w:val="clear" w:color="auto" w:fill="FFFFFF"/>
        </w:rPr>
        <w:t>通过面试</w:t>
      </w:r>
      <w:r>
        <w:rPr>
          <w:color w:val="333333"/>
          <w:sz w:val="44"/>
          <w:szCs w:val="44"/>
          <w:shd w:val="clear" w:color="auto" w:fill="FFFFFF"/>
        </w:rPr>
        <w:t>人员名单</w:t>
      </w:r>
      <w:r>
        <w:rPr>
          <w:rFonts w:asciiTheme="minorEastAsia" w:eastAsiaTheme="minorEastAsia" w:hAnsiTheme="minorEastAsia" w:cstheme="minorEastAsia"/>
          <w:sz w:val="28"/>
          <w:szCs w:val="28"/>
        </w:rPr>
        <w:br/>
      </w:r>
    </w:p>
    <w:p w:rsidR="009628DF" w:rsidRDefault="00521DCC" w:rsidP="00456705">
      <w:pPr>
        <w:spacing w:line="600" w:lineRule="exact"/>
        <w:ind w:leftChars="133" w:left="279"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根据《邯郸市</w:t>
      </w:r>
      <w:r>
        <w:rPr>
          <w:rFonts w:asciiTheme="minorEastAsia" w:hAnsiTheme="minorEastAsia" w:cstheme="minorEastAsia" w:hint="eastAsia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sz w:val="28"/>
          <w:szCs w:val="28"/>
        </w:rPr>
        <w:t>年博硕引才工作实施方案》和《邯郸市水利投资建设集团有限公司</w:t>
      </w:r>
      <w:r>
        <w:rPr>
          <w:rFonts w:asciiTheme="minorEastAsia" w:hAnsiTheme="minorEastAsia" w:cstheme="minorEastAsia" w:hint="eastAsia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sz w:val="28"/>
          <w:szCs w:val="28"/>
        </w:rPr>
        <w:t>年度博硕引才公告》及《邯郸市水利投资建设集团有限公司</w:t>
      </w:r>
      <w:r>
        <w:rPr>
          <w:rFonts w:asciiTheme="minorEastAsia" w:hAnsiTheme="minorEastAsia" w:cstheme="minorEastAsia" w:hint="eastAsia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sz w:val="28"/>
          <w:szCs w:val="28"/>
        </w:rPr>
        <w:t>年度博硕引才面试方案》，我集团公司</w:t>
      </w:r>
      <w:r>
        <w:rPr>
          <w:rFonts w:asciiTheme="minorEastAsia" w:hAnsiTheme="minorEastAsia" w:cstheme="minorEastAsia" w:hint="eastAsia"/>
          <w:sz w:val="28"/>
          <w:szCs w:val="28"/>
        </w:rPr>
        <w:t>通过面试</w:t>
      </w:r>
      <w:r>
        <w:rPr>
          <w:rFonts w:asciiTheme="minorEastAsia" w:hAnsiTheme="minorEastAsia" w:cstheme="minorEastAsia" w:hint="eastAsia"/>
          <w:sz w:val="28"/>
          <w:szCs w:val="28"/>
        </w:rPr>
        <w:t>人员名单如下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456705" w:rsidRPr="00456705" w:rsidRDefault="00456705" w:rsidP="00456705">
      <w:pPr>
        <w:spacing w:line="600" w:lineRule="exact"/>
        <w:ind w:leftChars="133" w:left="279" w:firstLineChars="200" w:firstLine="56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tbl>
      <w:tblPr>
        <w:tblStyle w:val="a4"/>
        <w:tblW w:w="8745" w:type="dxa"/>
        <w:tblInd w:w="133" w:type="dxa"/>
        <w:tblLook w:val="04A0" w:firstRow="1" w:lastRow="0" w:firstColumn="1" w:lastColumn="0" w:noHBand="0" w:noVBand="1"/>
      </w:tblPr>
      <w:tblGrid>
        <w:gridCol w:w="645"/>
        <w:gridCol w:w="795"/>
        <w:gridCol w:w="660"/>
        <w:gridCol w:w="1005"/>
        <w:gridCol w:w="1170"/>
        <w:gridCol w:w="2085"/>
        <w:gridCol w:w="2385"/>
      </w:tblGrid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序号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姓名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性别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出生年月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学历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毕业院校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岗位</w:t>
            </w:r>
          </w:p>
        </w:tc>
      </w:tr>
      <w:tr w:rsidR="009628DF">
        <w:trPr>
          <w:trHeight w:val="464"/>
        </w:trPr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刘凯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199410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首都经济贸易大学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财务融资部</w:t>
            </w:r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2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孟静雨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199509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华东师范大学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财务融资部</w:t>
            </w:r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3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石可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199706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天津商业大学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财务融资部</w:t>
            </w:r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4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赵佳琦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199405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英国班戈大学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财务融资部</w:t>
            </w:r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5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车丁</w:t>
            </w:r>
            <w:proofErr w:type="gramEnd"/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199308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河北农业大学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6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Fonts w:ascii="黑体" w:eastAsia="黑体" w:hAnsi="黑体" w:cs="黑体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崔旭爽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Fonts w:ascii="黑体" w:eastAsia="黑体" w:hAnsi="黑体" w:cs="黑体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Fonts w:ascii="黑体" w:eastAsia="黑体" w:hAnsi="黑体" w:cs="黑体"/>
                <w:bCs/>
                <w:sz w:val="18"/>
                <w:szCs w:val="16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6"/>
              </w:rPr>
              <w:t>199405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Fonts w:ascii="黑体" w:eastAsia="黑体" w:hAnsi="黑体" w:cs="黑体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Fonts w:ascii="黑体" w:eastAsia="黑体" w:hAnsi="黑体" w:cs="黑体"/>
                <w:bCs/>
                <w:sz w:val="18"/>
                <w:szCs w:val="16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6"/>
              </w:rPr>
              <w:t>石家庄铁道大学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7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崔杨杨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198801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河北工程大学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8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刘振东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199508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天津城建大学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9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芦</w:t>
            </w:r>
            <w:proofErr w:type="gramEnd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新月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199809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湖南大学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10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王旭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199212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河北工程大学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11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岳荣生</w:t>
            </w:r>
            <w:proofErr w:type="gramEnd"/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199508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悉尼大学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12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张红星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198703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河北农业大学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lastRenderedPageBreak/>
              <w:t>13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张涛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男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199603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华北水利水电大学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14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赵丹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199606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西安建筑科技大学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工程管理部、发展</w:t>
            </w:r>
            <w:proofErr w:type="gramStart"/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规划部</w:t>
            </w:r>
            <w:proofErr w:type="gramEnd"/>
          </w:p>
        </w:tc>
      </w:tr>
      <w:tr w:rsidR="009628DF">
        <w:tc>
          <w:tcPr>
            <w:tcW w:w="64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15</w:t>
            </w:r>
          </w:p>
        </w:tc>
        <w:tc>
          <w:tcPr>
            <w:tcW w:w="79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崔冠芳</w:t>
            </w:r>
          </w:p>
        </w:tc>
        <w:tc>
          <w:tcPr>
            <w:tcW w:w="66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女</w:t>
            </w:r>
          </w:p>
        </w:tc>
        <w:tc>
          <w:tcPr>
            <w:tcW w:w="100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199606</w:t>
            </w:r>
          </w:p>
        </w:tc>
        <w:tc>
          <w:tcPr>
            <w:tcW w:w="1170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硕士研究生</w:t>
            </w:r>
          </w:p>
        </w:tc>
        <w:tc>
          <w:tcPr>
            <w:tcW w:w="20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辽宁大学</w:t>
            </w:r>
          </w:p>
        </w:tc>
        <w:tc>
          <w:tcPr>
            <w:tcW w:w="2385" w:type="dxa"/>
          </w:tcPr>
          <w:p w:rsidR="009628DF" w:rsidRDefault="00521DCC">
            <w:pPr>
              <w:pStyle w:val="a3"/>
              <w:widowControl/>
              <w:spacing w:before="150" w:after="150"/>
              <w:jc w:val="center"/>
              <w:rPr>
                <w:rStyle w:val="4Char"/>
                <w:rFonts w:ascii="黑体" w:hAnsi="黑体" w:cs="黑体"/>
                <w:b w:val="0"/>
                <w:bCs/>
                <w:sz w:val="18"/>
                <w:szCs w:val="16"/>
              </w:rPr>
            </w:pPr>
            <w:r>
              <w:rPr>
                <w:rStyle w:val="4Char"/>
                <w:rFonts w:ascii="黑体" w:hAnsi="黑体" w:cs="黑体" w:hint="eastAsia"/>
                <w:b w:val="0"/>
                <w:bCs/>
                <w:sz w:val="18"/>
                <w:szCs w:val="16"/>
              </w:rPr>
              <w:t>经营投资部</w:t>
            </w:r>
          </w:p>
        </w:tc>
      </w:tr>
    </w:tbl>
    <w:p w:rsidR="009628DF" w:rsidRDefault="009628DF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</w:p>
    <w:p w:rsidR="009628DF" w:rsidRDefault="00456705" w:rsidP="00456705">
      <w:pPr>
        <w:wordWrap w:val="0"/>
        <w:spacing w:line="600" w:lineRule="exact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="00521DCC">
        <w:rPr>
          <w:rFonts w:asciiTheme="minorEastAsia" w:hAnsiTheme="minorEastAsia" w:cstheme="minorEastAsia" w:hint="eastAsia"/>
          <w:sz w:val="28"/>
          <w:szCs w:val="28"/>
        </w:rPr>
        <w:t>邯郸市水利投资建设集团有限公司</w:t>
      </w:r>
    </w:p>
    <w:p w:rsidR="009628DF" w:rsidRDefault="00521DCC">
      <w:pPr>
        <w:spacing w:line="600" w:lineRule="exac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2022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29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9628DF" w:rsidRDefault="009628DF"/>
    <w:sectPr w:rsidR="00962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C" w:rsidRDefault="00521DCC" w:rsidP="00456705">
      <w:r>
        <w:separator/>
      </w:r>
    </w:p>
  </w:endnote>
  <w:endnote w:type="continuationSeparator" w:id="0">
    <w:p w:rsidR="00521DCC" w:rsidRDefault="00521DCC" w:rsidP="0045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C" w:rsidRDefault="00521DCC" w:rsidP="00456705">
      <w:r>
        <w:separator/>
      </w:r>
    </w:p>
  </w:footnote>
  <w:footnote w:type="continuationSeparator" w:id="0">
    <w:p w:rsidR="00521DCC" w:rsidRDefault="00521DCC" w:rsidP="0045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YmU3NmQ1MGEwNWIzNmZjNzdhYTVmOWI3NmEwYWUifQ=="/>
  </w:docVars>
  <w:rsids>
    <w:rsidRoot w:val="009628DF"/>
    <w:rsid w:val="00456705"/>
    <w:rsid w:val="00521DCC"/>
    <w:rsid w:val="009628DF"/>
    <w:rsid w:val="251D41DD"/>
    <w:rsid w:val="33DC34B5"/>
    <w:rsid w:val="47946129"/>
    <w:rsid w:val="5786458E"/>
    <w:rsid w:val="58B518B5"/>
    <w:rsid w:val="5D031238"/>
    <w:rsid w:val="600732FF"/>
    <w:rsid w:val="6BD263FE"/>
    <w:rsid w:val="767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5">
    <w:name w:val="header"/>
    <w:basedOn w:val="a"/>
    <w:link w:val="Char"/>
    <w:rsid w:val="00456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6705"/>
    <w:rPr>
      <w:kern w:val="2"/>
      <w:sz w:val="18"/>
      <w:szCs w:val="18"/>
    </w:rPr>
  </w:style>
  <w:style w:type="paragraph" w:styleId="a6">
    <w:name w:val="footer"/>
    <w:basedOn w:val="a"/>
    <w:link w:val="Char0"/>
    <w:rsid w:val="00456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67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Pr>
      <w:rFonts w:ascii="Arial" w:eastAsia="黑体" w:hAnsi="Arial"/>
      <w:b/>
      <w:sz w:val="28"/>
    </w:rPr>
  </w:style>
  <w:style w:type="paragraph" w:styleId="a5">
    <w:name w:val="header"/>
    <w:basedOn w:val="a"/>
    <w:link w:val="Char"/>
    <w:rsid w:val="00456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6705"/>
    <w:rPr>
      <w:kern w:val="2"/>
      <w:sz w:val="18"/>
      <w:szCs w:val="18"/>
    </w:rPr>
  </w:style>
  <w:style w:type="paragraph" w:styleId="a6">
    <w:name w:val="footer"/>
    <w:basedOn w:val="a"/>
    <w:link w:val="Char0"/>
    <w:rsid w:val="00456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67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120</Words>
  <Characters>688</Characters>
  <Application>Microsoft Office Word</Application>
  <DocSecurity>0</DocSecurity>
  <Lines>5</Lines>
  <Paragraphs>1</Paragraphs>
  <ScaleCrop>false</ScaleCrop>
  <Company>Sky123.Org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水投集团</cp:lastModifiedBy>
  <cp:revision>2</cp:revision>
  <dcterms:created xsi:type="dcterms:W3CDTF">2022-07-29T03:16:00Z</dcterms:created>
  <dcterms:modified xsi:type="dcterms:W3CDTF">2022-07-29T05:19:00Z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C651D7639B47440C9C2CB9C2F6B7E420</vt:lpwstr>
  </property>
</Properties>
</file>